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E8" w:rsidRPr="00C1726A" w:rsidRDefault="00C14EE8" w:rsidP="00C14E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-178435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14EE8" w:rsidRDefault="00C14EE8" w:rsidP="00C14E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14EE8" w:rsidRPr="00C1726A" w:rsidRDefault="00C14EE8" w:rsidP="00C14E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E8" w:rsidRPr="002A0A0C" w:rsidRDefault="00C14EE8" w:rsidP="00C14EE8">
      <w:pPr>
        <w:pStyle w:val="a4"/>
        <w:rPr>
          <w:szCs w:val="32"/>
        </w:rPr>
      </w:pPr>
      <w:r w:rsidRPr="002A0A0C">
        <w:rPr>
          <w:szCs w:val="32"/>
        </w:rPr>
        <w:t>РЕШЕНИЕ</w:t>
      </w:r>
    </w:p>
    <w:p w:rsidR="00C14EE8" w:rsidRDefault="00C14EE8" w:rsidP="00C14EE8">
      <w:pPr>
        <w:pStyle w:val="a4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C14EE8" w:rsidRDefault="00C14EE8" w:rsidP="00C14EE8">
      <w:pPr>
        <w:tabs>
          <w:tab w:val="left" w:pos="8025"/>
        </w:tabs>
        <w:ind w:right="208"/>
        <w:jc w:val="both"/>
        <w:rPr>
          <w:rFonts w:ascii="Times New Roman" w:hAnsi="Times New Roman"/>
          <w:sz w:val="28"/>
          <w:szCs w:val="28"/>
        </w:rPr>
      </w:pPr>
    </w:p>
    <w:p w:rsidR="00273546" w:rsidRDefault="00AF0708" w:rsidP="00273546">
      <w:pPr>
        <w:tabs>
          <w:tab w:val="left" w:pos="8025"/>
        </w:tabs>
        <w:ind w:right="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18.11.2</w:t>
      </w:r>
      <w:r w:rsidR="00C14EE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21</w:t>
      </w:r>
      <w:r w:rsidR="00C14E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14E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</w:t>
      </w:r>
      <w:r w:rsidR="00C14E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60</w:t>
      </w:r>
      <w:r w:rsidR="00C14EE8">
        <w:rPr>
          <w:rFonts w:ascii="Times New Roman" w:hAnsi="Times New Roman" w:cs="Times New Roman"/>
          <w:sz w:val="28"/>
          <w:szCs w:val="28"/>
        </w:rPr>
        <w:t xml:space="preserve">р    </w:t>
      </w:r>
    </w:p>
    <w:p w:rsidR="00C14EE8" w:rsidRPr="00273546" w:rsidRDefault="00C14EE8" w:rsidP="00273546">
      <w:pPr>
        <w:tabs>
          <w:tab w:val="left" w:pos="8025"/>
        </w:tabs>
        <w:ind w:right="2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7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14EE8" w:rsidRDefault="00C14EE8" w:rsidP="00C14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4528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признании утратившими силу </w:t>
      </w:r>
    </w:p>
    <w:p w:rsidR="00C14EE8" w:rsidRDefault="00C14EE8" w:rsidP="00C14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Дзержинского</w:t>
      </w:r>
    </w:p>
    <w:p w:rsidR="00C14EE8" w:rsidRDefault="00C14EE8" w:rsidP="00C14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C14EE8" w:rsidRDefault="00C14EE8" w:rsidP="00C14EE8">
      <w:pPr>
        <w:tabs>
          <w:tab w:val="left" w:pos="9923"/>
        </w:tabs>
        <w:ind w:right="208"/>
        <w:jc w:val="both"/>
        <w:rPr>
          <w:rFonts w:ascii="Times New Roman" w:hAnsi="Times New Roman" w:cs="Times New Roman"/>
          <w:sz w:val="28"/>
          <w:szCs w:val="28"/>
        </w:rPr>
      </w:pPr>
    </w:p>
    <w:p w:rsidR="00C14EE8" w:rsidRPr="00544AD2" w:rsidRDefault="00C14EE8" w:rsidP="00C14EE8">
      <w:pPr>
        <w:tabs>
          <w:tab w:val="left" w:pos="9923"/>
        </w:tabs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544AD2">
        <w:rPr>
          <w:rFonts w:ascii="Times New Roman" w:hAnsi="Times New Roman" w:cs="Times New Roman"/>
          <w:sz w:val="28"/>
          <w:szCs w:val="28"/>
        </w:rPr>
        <w:t xml:space="preserve">В целях систематизации правовых актов города, в соответствии со 7 Федерального закона от 06.10.2003 N 131-ФЗ "Об общих принципах организации местного самоуправления в Российской Федерации", руководствуясь ст. 22 Устава Муниципального образования Дзержинского сельсовета Дзержинского района Красноярского края Дзержинский сельский Совет депутатов РЕШИЛ:                </w:t>
      </w:r>
    </w:p>
    <w:p w:rsidR="00C14EE8" w:rsidRDefault="00C14EE8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8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 Дзержинского сельского Совета депутатов:</w:t>
      </w:r>
    </w:p>
    <w:p w:rsidR="00C14EE8" w:rsidRPr="00AE3EB1" w:rsidRDefault="00C14EE8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B1">
        <w:rPr>
          <w:rFonts w:ascii="Times New Roman" w:hAnsi="Times New Roman" w:cs="Times New Roman"/>
          <w:sz w:val="28"/>
          <w:szCs w:val="28"/>
        </w:rPr>
        <w:t xml:space="preserve">- </w:t>
      </w:r>
      <w:r w:rsidR="00D678F8" w:rsidRPr="00AE3EB1">
        <w:rPr>
          <w:rFonts w:ascii="Times New Roman" w:hAnsi="Times New Roman" w:cs="Times New Roman"/>
          <w:sz w:val="28"/>
          <w:szCs w:val="28"/>
        </w:rPr>
        <w:t xml:space="preserve">решение ОТ 16.06.2015 № 55-223р Дзержинский сельский Совет депутатов Дзержинского района Красноярского края </w:t>
      </w:r>
      <w:r w:rsidR="00883D6A">
        <w:rPr>
          <w:rFonts w:ascii="Times New Roman" w:hAnsi="Times New Roman" w:cs="Times New Roman"/>
          <w:sz w:val="28"/>
          <w:szCs w:val="28"/>
        </w:rPr>
        <w:t>«</w:t>
      </w:r>
      <w:r w:rsidR="00D678F8" w:rsidRPr="00AE3EB1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по отбору кандидатов на должность главы Дзержинского сельсовета</w:t>
      </w:r>
      <w:r w:rsidR="00883D6A">
        <w:rPr>
          <w:rFonts w:ascii="Times New Roman" w:hAnsi="Times New Roman" w:cs="Times New Roman"/>
          <w:sz w:val="28"/>
          <w:szCs w:val="28"/>
        </w:rPr>
        <w:t>»</w:t>
      </w:r>
      <w:r w:rsidR="00D678F8" w:rsidRPr="00AE3EB1">
        <w:rPr>
          <w:rFonts w:ascii="Times New Roman" w:hAnsi="Times New Roman" w:cs="Times New Roman"/>
          <w:sz w:val="28"/>
          <w:szCs w:val="28"/>
        </w:rPr>
        <w:t>;</w:t>
      </w:r>
    </w:p>
    <w:p w:rsidR="00D678F8" w:rsidRPr="00AE3EB1" w:rsidRDefault="00D678F8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B1">
        <w:rPr>
          <w:rFonts w:ascii="Times New Roman" w:hAnsi="Times New Roman" w:cs="Times New Roman"/>
          <w:sz w:val="28"/>
          <w:szCs w:val="28"/>
        </w:rPr>
        <w:t xml:space="preserve">- решение от 02.04.2010 № 2-7р Дзержинский сельский Совет депутатов Дзержинского района Красноярского края </w:t>
      </w:r>
      <w:r w:rsidR="00883D6A">
        <w:rPr>
          <w:rFonts w:ascii="Times New Roman" w:hAnsi="Times New Roman" w:cs="Times New Roman"/>
          <w:sz w:val="28"/>
          <w:szCs w:val="28"/>
        </w:rPr>
        <w:t>«</w:t>
      </w:r>
      <w:r w:rsidRPr="00AE3EB1"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 должности главы администрации Дзержинского сельсовета</w:t>
      </w:r>
      <w:r w:rsidR="00883D6A">
        <w:rPr>
          <w:rFonts w:ascii="Times New Roman" w:hAnsi="Times New Roman" w:cs="Times New Roman"/>
          <w:sz w:val="28"/>
          <w:szCs w:val="28"/>
        </w:rPr>
        <w:t>»</w:t>
      </w:r>
      <w:r w:rsidRPr="00AE3EB1">
        <w:rPr>
          <w:rFonts w:ascii="Times New Roman" w:hAnsi="Times New Roman" w:cs="Times New Roman"/>
          <w:sz w:val="28"/>
          <w:szCs w:val="28"/>
        </w:rPr>
        <w:t>;</w:t>
      </w:r>
    </w:p>
    <w:p w:rsidR="00D678F8" w:rsidRDefault="00D678F8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B1">
        <w:rPr>
          <w:rFonts w:ascii="Times New Roman" w:hAnsi="Times New Roman" w:cs="Times New Roman"/>
          <w:sz w:val="28"/>
          <w:szCs w:val="28"/>
        </w:rPr>
        <w:t xml:space="preserve">- решение от 01.03.2010 № 47-266р Дзержинский сельский Совет депутатов Дзержинского района Красноярского края </w:t>
      </w:r>
      <w:r w:rsidR="00883D6A">
        <w:rPr>
          <w:rFonts w:ascii="Times New Roman" w:hAnsi="Times New Roman" w:cs="Times New Roman"/>
          <w:sz w:val="28"/>
          <w:szCs w:val="28"/>
        </w:rPr>
        <w:t>«</w:t>
      </w:r>
      <w:r w:rsidRPr="00AE3EB1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вакантной должности Главы администрации Дзержинского сельсовета</w:t>
      </w:r>
      <w:r w:rsidR="00883D6A">
        <w:rPr>
          <w:rFonts w:ascii="Times New Roman" w:hAnsi="Times New Roman" w:cs="Times New Roman"/>
          <w:sz w:val="28"/>
          <w:szCs w:val="28"/>
        </w:rPr>
        <w:t>»</w:t>
      </w:r>
      <w:r w:rsidR="00273546">
        <w:rPr>
          <w:rFonts w:ascii="Times New Roman" w:hAnsi="Times New Roman" w:cs="Times New Roman"/>
          <w:sz w:val="28"/>
          <w:szCs w:val="28"/>
        </w:rPr>
        <w:t>;</w:t>
      </w:r>
    </w:p>
    <w:p w:rsidR="00273546" w:rsidRDefault="00273546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546">
        <w:rPr>
          <w:rFonts w:ascii="Times New Roman" w:hAnsi="Times New Roman" w:cs="Times New Roman"/>
          <w:sz w:val="28"/>
          <w:szCs w:val="28"/>
        </w:rPr>
        <w:t>- решение от 11.05.2017 № 10-67р Дзержинский сельский Совет депутатов Дзержинского района Красноярского края «Об утверждении Положения о старосте сельского населенного пункта Дзержинского сельсовета Д</w:t>
      </w:r>
      <w:r w:rsidR="00020B89">
        <w:rPr>
          <w:rFonts w:ascii="Times New Roman" w:hAnsi="Times New Roman" w:cs="Times New Roman"/>
          <w:sz w:val="28"/>
          <w:szCs w:val="28"/>
        </w:rPr>
        <w:t>зержинского района»;</w:t>
      </w:r>
    </w:p>
    <w:p w:rsidR="00020B89" w:rsidRDefault="00020B89" w:rsidP="00C14E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B89">
        <w:rPr>
          <w:rFonts w:ascii="Times New Roman" w:hAnsi="Times New Roman" w:cs="Times New Roman"/>
          <w:sz w:val="28"/>
          <w:szCs w:val="28"/>
        </w:rPr>
        <w:t xml:space="preserve">- решение от 09.07.2010 № 5-22р Дзержинский сельский Совет депутатов Дзержинского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B89">
        <w:rPr>
          <w:rFonts w:ascii="Times New Roman" w:hAnsi="Times New Roman" w:cs="Times New Roman"/>
          <w:sz w:val="28"/>
          <w:szCs w:val="28"/>
        </w:rPr>
        <w:t>Об утверждении положения «О порядке выплаты пенсии за выслугу лет депутатам, членам выборного органа местного самоуправления, выборным должностным лицам местного самоуправления, замещавшим муниципальные должности на постоянн</w:t>
      </w:r>
      <w:r w:rsidR="005520DB">
        <w:rPr>
          <w:rFonts w:ascii="Times New Roman" w:hAnsi="Times New Roman" w:cs="Times New Roman"/>
          <w:sz w:val="28"/>
          <w:szCs w:val="28"/>
        </w:rPr>
        <w:t>ой основе в Дзержинском районе»;</w:t>
      </w:r>
    </w:p>
    <w:p w:rsidR="00020B89" w:rsidRPr="00020B89" w:rsidRDefault="005520DB" w:rsidP="005520D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0DB">
        <w:rPr>
          <w:rFonts w:ascii="Times New Roman" w:hAnsi="Times New Roman" w:cs="Times New Roman"/>
          <w:sz w:val="28"/>
          <w:szCs w:val="28"/>
        </w:rPr>
        <w:t xml:space="preserve">- решение от 21.12.2017 № 15-88 р Дзержинский сельский Совет депутатов Дзержинского района Красноярского края «Об утверждении </w:t>
      </w:r>
      <w:r w:rsidRPr="005520DB">
        <w:rPr>
          <w:rFonts w:ascii="Times New Roman" w:hAnsi="Times New Roman" w:cs="Times New Roman"/>
          <w:sz w:val="28"/>
          <w:szCs w:val="28"/>
        </w:rPr>
        <w:lastRenderedPageBreak/>
        <w:t>Порядка увольнения (освобождения от должности) лиц, занимающих муниципальные должности в связи с утратой доверия».</w:t>
      </w:r>
    </w:p>
    <w:p w:rsidR="00C14EE8" w:rsidRPr="005A6A6B" w:rsidRDefault="00C14EE8" w:rsidP="00C14EE8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6A6B">
        <w:rPr>
          <w:sz w:val="28"/>
          <w:szCs w:val="28"/>
        </w:rPr>
        <w:t>2.  Опубликовать настоящее решение в газете «Дзержинец».</w:t>
      </w:r>
    </w:p>
    <w:p w:rsidR="00C14EE8" w:rsidRDefault="00C14EE8" w:rsidP="002735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A6A6B">
        <w:rPr>
          <w:rFonts w:ascii="Times New Roman" w:hAnsi="Times New Roman" w:cs="Times New Roman"/>
          <w:sz w:val="28"/>
          <w:szCs w:val="28"/>
        </w:rPr>
        <w:t xml:space="preserve">          3. Решение вступает в законную силу в день, следующий за днём его официального опубликования.</w:t>
      </w:r>
    </w:p>
    <w:p w:rsidR="00273546" w:rsidRPr="00273546" w:rsidRDefault="00273546" w:rsidP="002735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14EE8" w:rsidRDefault="00C14EE8" w:rsidP="00C14EE8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Председатель сельского Совета </w:t>
      </w:r>
      <w:r w:rsidRPr="007800E3">
        <w:rPr>
          <w:i w:val="0"/>
          <w:sz w:val="28"/>
          <w:szCs w:val="28"/>
        </w:rPr>
        <w:t xml:space="preserve">депутатов </w:t>
      </w:r>
      <w:r>
        <w:rPr>
          <w:i w:val="0"/>
          <w:sz w:val="28"/>
          <w:szCs w:val="28"/>
        </w:rPr>
        <w:t xml:space="preserve">                            </w:t>
      </w:r>
      <w:r w:rsidRPr="007800E3">
        <w:rPr>
          <w:i w:val="0"/>
          <w:sz w:val="28"/>
          <w:szCs w:val="28"/>
        </w:rPr>
        <w:t xml:space="preserve">      </w:t>
      </w:r>
      <w:r>
        <w:rPr>
          <w:i w:val="0"/>
          <w:sz w:val="28"/>
          <w:szCs w:val="28"/>
        </w:rPr>
        <w:t xml:space="preserve"> </w:t>
      </w:r>
      <w:r w:rsidRPr="007800E3">
        <w:rPr>
          <w:i w:val="0"/>
          <w:sz w:val="28"/>
          <w:szCs w:val="28"/>
        </w:rPr>
        <w:t>Ю.Л. Самусева</w:t>
      </w:r>
    </w:p>
    <w:p w:rsidR="007929EE" w:rsidRPr="00D678F8" w:rsidRDefault="00C14EE8" w:rsidP="00D678F8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sz w:val="40"/>
          <w:szCs w:val="40"/>
        </w:rPr>
      </w:pPr>
      <w:r w:rsidRPr="008868F5">
        <w:rPr>
          <w:i w:val="0"/>
          <w:sz w:val="28"/>
          <w:szCs w:val="28"/>
        </w:rPr>
        <w:t xml:space="preserve">Глава сельсовета                                                                     </w:t>
      </w:r>
      <w:r>
        <w:rPr>
          <w:i w:val="0"/>
          <w:sz w:val="28"/>
          <w:szCs w:val="28"/>
        </w:rPr>
        <w:t xml:space="preserve">                </w:t>
      </w:r>
      <w:r w:rsidRPr="008868F5">
        <w:rPr>
          <w:i w:val="0"/>
          <w:sz w:val="28"/>
          <w:szCs w:val="28"/>
        </w:rPr>
        <w:t>А.И. Сонич</w:t>
      </w:r>
    </w:p>
    <w:sectPr w:rsidR="007929EE" w:rsidRPr="00D678F8" w:rsidSect="00273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851" w:bottom="851" w:left="164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1F" w:rsidRDefault="000E771F" w:rsidP="00137BB5">
      <w:r>
        <w:separator/>
      </w:r>
    </w:p>
  </w:endnote>
  <w:endnote w:type="continuationSeparator" w:id="0">
    <w:p w:rsidR="000E771F" w:rsidRDefault="000E771F" w:rsidP="0013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C2" w:rsidRDefault="000E77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4D" w:rsidRDefault="000E771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C2" w:rsidRDefault="000E77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1F" w:rsidRDefault="000E771F" w:rsidP="00137BB5">
      <w:r>
        <w:separator/>
      </w:r>
    </w:p>
  </w:footnote>
  <w:footnote w:type="continuationSeparator" w:id="0">
    <w:p w:rsidR="000E771F" w:rsidRDefault="000E771F" w:rsidP="00137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C2" w:rsidRDefault="000E771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C2" w:rsidRDefault="000E771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C2" w:rsidRDefault="000E771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EE8"/>
    <w:rsid w:val="00020B89"/>
    <w:rsid w:val="000E771F"/>
    <w:rsid w:val="00137BB5"/>
    <w:rsid w:val="001738AD"/>
    <w:rsid w:val="001D337C"/>
    <w:rsid w:val="00213665"/>
    <w:rsid w:val="00273546"/>
    <w:rsid w:val="002912BC"/>
    <w:rsid w:val="00333D5F"/>
    <w:rsid w:val="003625E2"/>
    <w:rsid w:val="00386723"/>
    <w:rsid w:val="003C6C45"/>
    <w:rsid w:val="005520DB"/>
    <w:rsid w:val="005700BF"/>
    <w:rsid w:val="005D2381"/>
    <w:rsid w:val="00606593"/>
    <w:rsid w:val="00641A89"/>
    <w:rsid w:val="0073785B"/>
    <w:rsid w:val="00794FFF"/>
    <w:rsid w:val="007A7793"/>
    <w:rsid w:val="00883D6A"/>
    <w:rsid w:val="00935CD1"/>
    <w:rsid w:val="00A70409"/>
    <w:rsid w:val="00AE3EB1"/>
    <w:rsid w:val="00AF0708"/>
    <w:rsid w:val="00AF2528"/>
    <w:rsid w:val="00AF5161"/>
    <w:rsid w:val="00C14EE8"/>
    <w:rsid w:val="00D553C6"/>
    <w:rsid w:val="00D678F8"/>
    <w:rsid w:val="00DC3818"/>
    <w:rsid w:val="00DD05ED"/>
    <w:rsid w:val="00E97FB1"/>
    <w:rsid w:val="00EC37BB"/>
    <w:rsid w:val="00F13D37"/>
    <w:rsid w:val="00F3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C14EE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a4">
    <w:name w:val="Subtitle"/>
    <w:basedOn w:val="a"/>
    <w:link w:val="a5"/>
    <w:uiPriority w:val="11"/>
    <w:qFormat/>
    <w:rsid w:val="00C14EE8"/>
    <w:pPr>
      <w:jc w:val="center"/>
    </w:pPr>
    <w:rPr>
      <w:rFonts w:ascii="Times New Roman" w:hAnsi="Times New Roman" w:cs="Times New Roman"/>
      <w:b/>
      <w:color w:val="auto"/>
      <w:sz w:val="32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C14EE8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C14EE8"/>
    <w:pPr>
      <w:shd w:val="clear" w:color="auto" w:fill="FFFFFF"/>
      <w:spacing w:after="720" w:line="240" w:lineRule="atLeas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6">
    <w:name w:val="No Spacing"/>
    <w:uiPriority w:val="1"/>
    <w:qFormat/>
    <w:rsid w:val="00C14E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4EE8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8">
    <w:name w:val="footer"/>
    <w:basedOn w:val="a"/>
    <w:link w:val="a9"/>
    <w:uiPriority w:val="99"/>
    <w:unhideWhenUsed/>
    <w:rsid w:val="00C14EE8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C14EE8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14E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14E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2339</Characters>
  <Application>Microsoft Office Word</Application>
  <DocSecurity>0</DocSecurity>
  <Lines>19</Lines>
  <Paragraphs>5</Paragraphs>
  <ScaleCrop>false</ScaleCrop>
  <Company>*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2021-10-14T03:12:00Z</dcterms:created>
  <dcterms:modified xsi:type="dcterms:W3CDTF">2021-11-08T08:51:00Z</dcterms:modified>
</cp:coreProperties>
</file>